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C7" w:rsidRDefault="009E0BC7" w:rsidP="009E0BC7">
      <w:pPr>
        <w:pStyle w:val="Ttulo"/>
        <w:jc w:val="left"/>
        <w:rPr>
          <w:sz w:val="24"/>
          <w:szCs w:val="24"/>
        </w:rPr>
      </w:pPr>
    </w:p>
    <w:p w:rsidR="001F2548" w:rsidRDefault="001F2548" w:rsidP="009E0BC7">
      <w:pPr>
        <w:pStyle w:val="Ttulo"/>
        <w:jc w:val="left"/>
        <w:rPr>
          <w:sz w:val="24"/>
          <w:szCs w:val="24"/>
        </w:rPr>
      </w:pPr>
    </w:p>
    <w:p w:rsidR="009E0BC7" w:rsidRPr="008A699E" w:rsidRDefault="009E0BC7" w:rsidP="009E0BC7">
      <w:pPr>
        <w:pStyle w:val="Ttulo"/>
        <w:ind w:left="1698" w:firstLine="426"/>
        <w:jc w:val="left"/>
        <w:rPr>
          <w:sz w:val="24"/>
          <w:szCs w:val="24"/>
        </w:rPr>
      </w:pPr>
      <w:r w:rsidRPr="008A699E">
        <w:rPr>
          <w:sz w:val="24"/>
          <w:szCs w:val="24"/>
        </w:rPr>
        <w:t xml:space="preserve">RESOLUÇÃO N.º </w:t>
      </w:r>
      <w:r w:rsidR="0026767E">
        <w:rPr>
          <w:sz w:val="24"/>
          <w:szCs w:val="24"/>
        </w:rPr>
        <w:t>07</w:t>
      </w:r>
      <w:r w:rsidRPr="008A699E">
        <w:rPr>
          <w:sz w:val="24"/>
          <w:szCs w:val="24"/>
        </w:rPr>
        <w:t>/2023</w:t>
      </w:r>
    </w:p>
    <w:p w:rsidR="009E0BC7" w:rsidRPr="008A699E" w:rsidRDefault="009E0BC7" w:rsidP="009E0BC7">
      <w:pPr>
        <w:rPr>
          <w:sz w:val="24"/>
          <w:szCs w:val="24"/>
        </w:rPr>
      </w:pPr>
    </w:p>
    <w:p w:rsidR="009E0BC7" w:rsidRDefault="009E0BC7" w:rsidP="009E0BC7">
      <w:pPr>
        <w:jc w:val="center"/>
        <w:rPr>
          <w:sz w:val="24"/>
          <w:szCs w:val="24"/>
        </w:rPr>
      </w:pPr>
    </w:p>
    <w:p w:rsidR="009E0BC7" w:rsidRDefault="009E0BC7" w:rsidP="009E0BC7">
      <w:pPr>
        <w:pStyle w:val="Recuodecorpodetexto"/>
        <w:ind w:left="2832" w:firstLine="712"/>
        <w:rPr>
          <w:b/>
          <w:i/>
          <w:szCs w:val="24"/>
        </w:rPr>
      </w:pPr>
      <w:r>
        <w:rPr>
          <w:b/>
          <w:szCs w:val="24"/>
        </w:rPr>
        <w:t xml:space="preserve">“O CONSELHO PREVIDENCIÁRIO DA PREV-JACI - FUNDO MUNICIPAL DE PREVIDÊNCIA SOCIAL DOS SERVIDORES DO MUNICÍPIO DE JACIARA, ESTADO DE MATO GROSSO, NO USO DE SUAS  ATRIBUIÇÕES LEGAIS, CONFORME DELIBERAÇÃO EM REUNIÃO EXTRAORDINÁRIA  REALIZADA EM </w:t>
      </w:r>
      <w:r w:rsidR="00E92A67">
        <w:rPr>
          <w:b/>
          <w:szCs w:val="24"/>
        </w:rPr>
        <w:t>12/12</w:t>
      </w:r>
      <w:r>
        <w:rPr>
          <w:b/>
          <w:szCs w:val="24"/>
        </w:rPr>
        <w:t>/2023</w:t>
      </w:r>
      <w:r w:rsidR="00E92A67">
        <w:rPr>
          <w:b/>
          <w:szCs w:val="24"/>
        </w:rPr>
        <w:t>.</w:t>
      </w:r>
      <w:r>
        <w:rPr>
          <w:b/>
          <w:szCs w:val="24"/>
        </w:rPr>
        <w:t>”</w:t>
      </w:r>
    </w:p>
    <w:p w:rsidR="009E0BC7" w:rsidRDefault="009E0BC7" w:rsidP="009E0BC7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E0BC7" w:rsidRDefault="009E0BC7" w:rsidP="009E0BC7">
      <w:pPr>
        <w:ind w:firstLine="1418"/>
        <w:jc w:val="both"/>
        <w:rPr>
          <w:b/>
          <w:sz w:val="24"/>
          <w:szCs w:val="24"/>
        </w:rPr>
      </w:pPr>
    </w:p>
    <w:p w:rsidR="009E0BC7" w:rsidRDefault="009E0BC7" w:rsidP="009E0BC7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RESOLVE,</w:t>
      </w:r>
    </w:p>
    <w:p w:rsidR="009E0BC7" w:rsidRDefault="009E0BC7" w:rsidP="009E0BC7">
      <w:pPr>
        <w:ind w:left="709"/>
        <w:jc w:val="both"/>
        <w:rPr>
          <w:b/>
          <w:sz w:val="24"/>
          <w:szCs w:val="24"/>
        </w:rPr>
      </w:pPr>
    </w:p>
    <w:p w:rsidR="009E0BC7" w:rsidRDefault="009E0BC7" w:rsidP="009E0BC7">
      <w:pPr>
        <w:ind w:left="426"/>
        <w:jc w:val="both"/>
        <w:rPr>
          <w:b/>
          <w:sz w:val="24"/>
          <w:szCs w:val="24"/>
        </w:rPr>
      </w:pPr>
    </w:p>
    <w:p w:rsidR="009E0BC7" w:rsidRPr="009E0BC7" w:rsidRDefault="009E0BC7" w:rsidP="009E0BC7">
      <w:pPr>
        <w:pStyle w:val="Corpodetexto"/>
        <w:numPr>
          <w:ilvl w:val="0"/>
          <w:numId w:val="1"/>
        </w:numPr>
        <w:tabs>
          <w:tab w:val="left" w:pos="3119"/>
        </w:tabs>
        <w:jc w:val="both"/>
        <w:rPr>
          <w:b/>
          <w:sz w:val="24"/>
          <w:szCs w:val="24"/>
        </w:rPr>
      </w:pPr>
      <w:r w:rsidRPr="009E0BC7">
        <w:rPr>
          <w:b/>
          <w:sz w:val="24"/>
          <w:szCs w:val="24"/>
        </w:rPr>
        <w:t>Por</w:t>
      </w:r>
      <w:r w:rsidR="00E92A67" w:rsidRPr="009E0BC7">
        <w:rPr>
          <w:b/>
          <w:sz w:val="24"/>
          <w:szCs w:val="24"/>
        </w:rPr>
        <w:t xml:space="preserve"> </w:t>
      </w:r>
      <w:r w:rsidRPr="009E0BC7">
        <w:rPr>
          <w:b/>
          <w:sz w:val="24"/>
          <w:szCs w:val="24"/>
        </w:rPr>
        <w:t xml:space="preserve">Decisão Unânime, </w:t>
      </w:r>
      <w:r w:rsidRPr="009E0BC7">
        <w:rPr>
          <w:sz w:val="24"/>
          <w:szCs w:val="24"/>
        </w:rPr>
        <w:t xml:space="preserve">ficam aprovados os balancetes de </w:t>
      </w:r>
      <w:r w:rsidR="00E92A67">
        <w:rPr>
          <w:sz w:val="24"/>
          <w:szCs w:val="24"/>
        </w:rPr>
        <w:t>JUNHO, JULHO, AGOSTO E SETEMBRO</w:t>
      </w:r>
      <w:r w:rsidRPr="009E0BC7">
        <w:rPr>
          <w:sz w:val="24"/>
          <w:szCs w:val="24"/>
        </w:rPr>
        <w:t xml:space="preserve">/2023. </w:t>
      </w:r>
    </w:p>
    <w:p w:rsidR="009E0BC7" w:rsidRDefault="009E0BC7" w:rsidP="009E0BC7">
      <w:pPr>
        <w:pStyle w:val="Corpodetexto"/>
        <w:numPr>
          <w:ilvl w:val="0"/>
          <w:numId w:val="1"/>
        </w:num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Esta Resolução entrará em vigor na data de sua publicação</w:t>
      </w:r>
      <w:r w:rsidR="00925AF5">
        <w:rPr>
          <w:sz w:val="24"/>
          <w:szCs w:val="24"/>
        </w:rPr>
        <w:t>.</w:t>
      </w:r>
      <w:r w:rsidRPr="009E0BC7">
        <w:rPr>
          <w:sz w:val="24"/>
          <w:szCs w:val="24"/>
        </w:rPr>
        <w:t xml:space="preserve"> </w:t>
      </w:r>
    </w:p>
    <w:p w:rsidR="009E0BC7" w:rsidRDefault="009E0BC7" w:rsidP="009E0BC7">
      <w:pPr>
        <w:pStyle w:val="Corpodetexto"/>
        <w:tabs>
          <w:tab w:val="left" w:pos="3119"/>
        </w:tabs>
        <w:ind w:left="749"/>
        <w:jc w:val="both"/>
        <w:rPr>
          <w:sz w:val="24"/>
          <w:szCs w:val="24"/>
        </w:rPr>
      </w:pPr>
    </w:p>
    <w:p w:rsidR="009E0BC7" w:rsidRPr="000067A1" w:rsidRDefault="009E0BC7" w:rsidP="009E0BC7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D65423">
        <w:rPr>
          <w:sz w:val="24"/>
          <w:szCs w:val="24"/>
        </w:rPr>
        <w:t>Registre-se, Publique-se, Cumpre-se</w:t>
      </w:r>
      <w:r w:rsidRPr="00D65423">
        <w:rPr>
          <w:b/>
          <w:sz w:val="24"/>
          <w:szCs w:val="24"/>
        </w:rPr>
        <w:t>.</w:t>
      </w:r>
    </w:p>
    <w:p w:rsidR="00797E9E" w:rsidRPr="00D65423" w:rsidRDefault="00797E9E" w:rsidP="00797E9E">
      <w:pPr>
        <w:spacing w:line="360" w:lineRule="auto"/>
        <w:ind w:left="2832" w:firstLine="708"/>
        <w:jc w:val="right"/>
        <w:rPr>
          <w:b/>
          <w:sz w:val="24"/>
          <w:szCs w:val="24"/>
        </w:rPr>
      </w:pPr>
      <w:r w:rsidRPr="00D65423">
        <w:rPr>
          <w:sz w:val="24"/>
          <w:szCs w:val="24"/>
        </w:rPr>
        <w:t xml:space="preserve">Jaciara-MT, </w:t>
      </w:r>
      <w:r w:rsidR="00D634E0">
        <w:rPr>
          <w:sz w:val="24"/>
          <w:szCs w:val="24"/>
        </w:rPr>
        <w:t>12 de dezembro</w:t>
      </w:r>
      <w:r w:rsidRPr="00D65423">
        <w:rPr>
          <w:sz w:val="24"/>
          <w:szCs w:val="24"/>
        </w:rPr>
        <w:t xml:space="preserve"> de 2023.</w:t>
      </w:r>
    </w:p>
    <w:p w:rsidR="00797E9E" w:rsidRDefault="00797E9E" w:rsidP="00797E9E">
      <w:pPr>
        <w:jc w:val="both"/>
        <w:rPr>
          <w:b/>
          <w:sz w:val="24"/>
          <w:szCs w:val="24"/>
        </w:rPr>
      </w:pPr>
    </w:p>
    <w:p w:rsidR="00797E9E" w:rsidRPr="00D65423" w:rsidRDefault="00797E9E" w:rsidP="00797E9E">
      <w:pPr>
        <w:jc w:val="both"/>
        <w:rPr>
          <w:b/>
          <w:sz w:val="24"/>
          <w:szCs w:val="24"/>
        </w:rPr>
      </w:pPr>
    </w:p>
    <w:p w:rsidR="00797E9E" w:rsidRPr="00D65423" w:rsidRDefault="00797E9E" w:rsidP="00797E9E">
      <w:pPr>
        <w:ind w:left="1416" w:firstLine="708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 xml:space="preserve">                    Fabiano Marcos Canci</w:t>
      </w:r>
    </w:p>
    <w:p w:rsidR="00797E9E" w:rsidRPr="00D65423" w:rsidRDefault="00797E9E" w:rsidP="00797E9E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Presidente do Conselho</w:t>
      </w:r>
    </w:p>
    <w:p w:rsidR="00797E9E" w:rsidRPr="00D65423" w:rsidRDefault="00797E9E" w:rsidP="00797E9E">
      <w:pPr>
        <w:rPr>
          <w:b/>
          <w:sz w:val="24"/>
          <w:szCs w:val="24"/>
        </w:rPr>
      </w:pPr>
    </w:p>
    <w:p w:rsidR="00797E9E" w:rsidRPr="00D65423" w:rsidRDefault="00797E9E" w:rsidP="00797E9E">
      <w:pPr>
        <w:ind w:left="708" w:hanging="708"/>
        <w:jc w:val="center"/>
        <w:rPr>
          <w:b/>
          <w:sz w:val="24"/>
          <w:szCs w:val="24"/>
        </w:rPr>
      </w:pPr>
    </w:p>
    <w:p w:rsidR="00797E9E" w:rsidRPr="00D65423" w:rsidRDefault="00797E9E" w:rsidP="00797E9E">
      <w:pPr>
        <w:ind w:left="708" w:hanging="708"/>
        <w:jc w:val="center"/>
        <w:rPr>
          <w:b/>
          <w:sz w:val="24"/>
          <w:szCs w:val="24"/>
        </w:rPr>
      </w:pPr>
    </w:p>
    <w:p w:rsidR="00797E9E" w:rsidRPr="00D65423" w:rsidRDefault="00797E9E" w:rsidP="00797E9E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Veralice</w:t>
      </w:r>
      <w:r w:rsidR="006A2FEC">
        <w:rPr>
          <w:b/>
          <w:sz w:val="24"/>
          <w:szCs w:val="24"/>
        </w:rPr>
        <w:t xml:space="preserve"> </w:t>
      </w:r>
      <w:r w:rsidRPr="00D65423">
        <w:rPr>
          <w:b/>
          <w:sz w:val="24"/>
          <w:szCs w:val="24"/>
        </w:rPr>
        <w:t>Ticianel de Godoi Bueno</w:t>
      </w:r>
    </w:p>
    <w:p w:rsidR="00797E9E" w:rsidRPr="00D65423" w:rsidRDefault="00797E9E" w:rsidP="00797E9E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Vice- Presidente do Conselho</w:t>
      </w:r>
    </w:p>
    <w:p w:rsidR="00797E9E" w:rsidRPr="00D65423" w:rsidRDefault="00797E9E" w:rsidP="00797E9E">
      <w:pPr>
        <w:rPr>
          <w:b/>
          <w:sz w:val="24"/>
          <w:szCs w:val="24"/>
        </w:rPr>
      </w:pPr>
    </w:p>
    <w:p w:rsidR="00A86AD8" w:rsidRPr="008E2FC2" w:rsidRDefault="00A86AD8" w:rsidP="00A86AD8">
      <w:pPr>
        <w:rPr>
          <w:rFonts w:ascii="Arial" w:eastAsia="Calibri" w:hAnsi="Arial" w:cs="Arial"/>
          <w:sz w:val="22"/>
          <w:szCs w:val="22"/>
        </w:rPr>
      </w:pPr>
    </w:p>
    <w:p w:rsidR="00A86AD8" w:rsidRPr="008E2FC2" w:rsidRDefault="00A86AD8" w:rsidP="00A86AD8">
      <w:pPr>
        <w:ind w:left="708" w:right="1700" w:firstLine="708"/>
        <w:jc w:val="center"/>
        <w:rPr>
          <w:rFonts w:ascii="Arial" w:eastAsia="Calibri" w:hAnsi="Arial" w:cs="Arial"/>
          <w:b/>
          <w:sz w:val="22"/>
          <w:szCs w:val="22"/>
        </w:rPr>
      </w:pPr>
      <w:r w:rsidRPr="008E2FC2">
        <w:rPr>
          <w:rFonts w:ascii="Arial" w:eastAsia="Calibri" w:hAnsi="Arial" w:cs="Arial"/>
          <w:b/>
          <w:sz w:val="22"/>
          <w:szCs w:val="22"/>
        </w:rPr>
        <w:t>Josimar Marsuel Matsumoto</w:t>
      </w:r>
    </w:p>
    <w:p w:rsidR="00797E9E" w:rsidRDefault="00797E9E" w:rsidP="00797E9E">
      <w:pPr>
        <w:ind w:left="708" w:hanging="708"/>
        <w:rPr>
          <w:b/>
          <w:sz w:val="24"/>
          <w:szCs w:val="24"/>
        </w:rPr>
      </w:pPr>
    </w:p>
    <w:p w:rsidR="00242AB4" w:rsidRPr="00D65423" w:rsidRDefault="00242AB4" w:rsidP="00797E9E">
      <w:pPr>
        <w:ind w:left="708" w:hanging="708"/>
        <w:rPr>
          <w:b/>
          <w:sz w:val="24"/>
          <w:szCs w:val="24"/>
        </w:rPr>
      </w:pPr>
    </w:p>
    <w:p w:rsidR="00797E9E" w:rsidRDefault="00797E9E" w:rsidP="00797E9E">
      <w:pPr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Vera Lucia M. de Godoi Soares                               </w:t>
      </w:r>
      <w:r w:rsidRPr="00D65423">
        <w:rPr>
          <w:b/>
          <w:sz w:val="24"/>
          <w:szCs w:val="24"/>
        </w:rPr>
        <w:t>Jose Roberto Carneiro</w:t>
      </w:r>
    </w:p>
    <w:p w:rsidR="00797E9E" w:rsidRPr="00D65423" w:rsidRDefault="00797E9E" w:rsidP="00797E9E">
      <w:pPr>
        <w:ind w:left="708" w:hanging="708"/>
        <w:rPr>
          <w:b/>
          <w:sz w:val="24"/>
          <w:szCs w:val="24"/>
        </w:rPr>
      </w:pPr>
    </w:p>
    <w:p w:rsidR="00797E9E" w:rsidRPr="00D65423" w:rsidRDefault="00797E9E" w:rsidP="00797E9E">
      <w:pPr>
        <w:ind w:left="708" w:hanging="708"/>
        <w:rPr>
          <w:b/>
          <w:sz w:val="24"/>
          <w:szCs w:val="24"/>
        </w:rPr>
      </w:pPr>
    </w:p>
    <w:p w:rsidR="00797E9E" w:rsidRPr="00A654AA" w:rsidRDefault="00797E9E" w:rsidP="00797E9E">
      <w:pPr>
        <w:ind w:left="708" w:hanging="708"/>
        <w:jc w:val="center"/>
        <w:rPr>
          <w:b/>
          <w:sz w:val="24"/>
          <w:szCs w:val="24"/>
        </w:rPr>
      </w:pPr>
    </w:p>
    <w:p w:rsidR="00797E9E" w:rsidRPr="00D65423" w:rsidRDefault="00797E9E" w:rsidP="00797E9E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Sandro Lucio Gomes de Souza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423">
        <w:rPr>
          <w:b/>
          <w:sz w:val="24"/>
          <w:szCs w:val="24"/>
        </w:rPr>
        <w:t>Claudécio Gonçalves da Silva</w:t>
      </w:r>
    </w:p>
    <w:p w:rsidR="00797E9E" w:rsidRDefault="00797E9E" w:rsidP="00797E9E">
      <w:pPr>
        <w:ind w:left="708" w:hanging="708"/>
        <w:rPr>
          <w:b/>
          <w:sz w:val="24"/>
          <w:szCs w:val="24"/>
        </w:rPr>
      </w:pPr>
    </w:p>
    <w:p w:rsidR="00797E9E" w:rsidRDefault="00797E9E" w:rsidP="00797E9E">
      <w:pPr>
        <w:ind w:left="708" w:hanging="708"/>
        <w:rPr>
          <w:b/>
          <w:sz w:val="24"/>
          <w:szCs w:val="24"/>
        </w:rPr>
      </w:pPr>
    </w:p>
    <w:p w:rsidR="00797E9E" w:rsidRDefault="00797E9E" w:rsidP="00797E9E">
      <w:pPr>
        <w:rPr>
          <w:b/>
          <w:sz w:val="24"/>
          <w:szCs w:val="24"/>
        </w:rPr>
      </w:pPr>
    </w:p>
    <w:p w:rsidR="007D449C" w:rsidRDefault="007D449C" w:rsidP="007D44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97E9E" w:rsidRPr="00D65423">
        <w:rPr>
          <w:b/>
          <w:sz w:val="24"/>
          <w:szCs w:val="24"/>
        </w:rPr>
        <w:t>Vanuberci F. Monteiro da Silva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Pr="00A44D84">
        <w:rPr>
          <w:b/>
          <w:sz w:val="24"/>
          <w:szCs w:val="24"/>
        </w:rPr>
        <w:t xml:space="preserve">Alderi F. Moraes        </w:t>
      </w:r>
    </w:p>
    <w:p w:rsidR="00AF0ED4" w:rsidRDefault="00AF0ED4" w:rsidP="007D449C">
      <w:pPr>
        <w:rPr>
          <w:b/>
          <w:sz w:val="24"/>
          <w:szCs w:val="24"/>
        </w:rPr>
      </w:pPr>
    </w:p>
    <w:p w:rsidR="00AF0ED4" w:rsidRDefault="00AF0ED4" w:rsidP="007D449C">
      <w:pPr>
        <w:rPr>
          <w:b/>
          <w:sz w:val="24"/>
          <w:szCs w:val="24"/>
        </w:rPr>
      </w:pPr>
    </w:p>
    <w:p w:rsidR="00AF0ED4" w:rsidRDefault="00AF0ED4" w:rsidP="00AF0ED4">
      <w:pPr>
        <w:pStyle w:val="Ttulo"/>
        <w:jc w:val="left"/>
        <w:rPr>
          <w:sz w:val="24"/>
          <w:szCs w:val="24"/>
        </w:rPr>
      </w:pPr>
    </w:p>
    <w:p w:rsidR="00AF0ED4" w:rsidRPr="008A699E" w:rsidRDefault="00AF0ED4" w:rsidP="00AF0ED4">
      <w:pPr>
        <w:pStyle w:val="Ttulo"/>
        <w:ind w:left="1698" w:firstLine="426"/>
        <w:jc w:val="left"/>
        <w:rPr>
          <w:sz w:val="24"/>
          <w:szCs w:val="24"/>
        </w:rPr>
      </w:pPr>
      <w:r w:rsidRPr="008A699E">
        <w:rPr>
          <w:sz w:val="24"/>
          <w:szCs w:val="24"/>
        </w:rPr>
        <w:t xml:space="preserve">RESOLUÇÃO N.º </w:t>
      </w:r>
      <w:r>
        <w:rPr>
          <w:sz w:val="24"/>
          <w:szCs w:val="24"/>
        </w:rPr>
        <w:t>08</w:t>
      </w:r>
      <w:r w:rsidRPr="008A699E">
        <w:rPr>
          <w:sz w:val="24"/>
          <w:szCs w:val="24"/>
        </w:rPr>
        <w:t>/2023</w:t>
      </w:r>
    </w:p>
    <w:p w:rsidR="00AF0ED4" w:rsidRDefault="00AF0ED4" w:rsidP="00AF0ED4">
      <w:pPr>
        <w:rPr>
          <w:sz w:val="24"/>
          <w:szCs w:val="24"/>
        </w:rPr>
      </w:pPr>
    </w:p>
    <w:p w:rsidR="00AF0ED4" w:rsidRDefault="00AF0ED4" w:rsidP="00AF0ED4">
      <w:pPr>
        <w:pStyle w:val="Recuodecorpodetexto"/>
        <w:ind w:left="2832" w:firstLine="712"/>
        <w:rPr>
          <w:b/>
          <w:i/>
          <w:szCs w:val="24"/>
        </w:rPr>
      </w:pPr>
      <w:r>
        <w:rPr>
          <w:b/>
          <w:szCs w:val="24"/>
        </w:rPr>
        <w:t>“O CONSELHO PREVIDENCIÁRIO DA PREV-JACI - FUNDO MUNICIPAL DE PREVIDÊNCIA SOCIAL DOS SERVIDORES DO MUNICÍPIO DE JACIARA, ESTADO DE MATO GROSSO, NO USO DE SUAS  ATRIBUIÇÕES LEGAIS, CONFORME DELIBERAÇÃO EM REUNIÃO EXTRAORDINÁRIA  REALIZADA EM 12/12/2023.”</w:t>
      </w:r>
    </w:p>
    <w:p w:rsidR="00AF0ED4" w:rsidRDefault="00AF0ED4" w:rsidP="00AF0ED4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F0ED4" w:rsidRDefault="00AF0ED4" w:rsidP="00AF0ED4">
      <w:pPr>
        <w:ind w:firstLine="1418"/>
        <w:jc w:val="both"/>
        <w:rPr>
          <w:b/>
          <w:sz w:val="24"/>
          <w:szCs w:val="24"/>
        </w:rPr>
      </w:pPr>
    </w:p>
    <w:p w:rsidR="00AF0ED4" w:rsidRDefault="00AF0ED4" w:rsidP="00AF0ED4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RESOLVE,</w:t>
      </w:r>
    </w:p>
    <w:p w:rsidR="00AF0ED4" w:rsidRDefault="00AF0ED4" w:rsidP="00AF0ED4">
      <w:pPr>
        <w:ind w:left="709"/>
        <w:jc w:val="both"/>
        <w:rPr>
          <w:b/>
          <w:sz w:val="24"/>
          <w:szCs w:val="24"/>
        </w:rPr>
      </w:pPr>
    </w:p>
    <w:p w:rsidR="00AF0ED4" w:rsidRDefault="00AF0ED4" w:rsidP="00AF0ED4">
      <w:pPr>
        <w:ind w:left="426"/>
        <w:jc w:val="both"/>
        <w:rPr>
          <w:b/>
          <w:sz w:val="24"/>
          <w:szCs w:val="24"/>
        </w:rPr>
      </w:pPr>
    </w:p>
    <w:p w:rsidR="00AF0ED4" w:rsidRPr="002D4BDD" w:rsidRDefault="00AF0ED4" w:rsidP="00AF0ED4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D4BDD">
        <w:rPr>
          <w:b/>
          <w:sz w:val="24"/>
          <w:szCs w:val="24"/>
        </w:rPr>
        <w:t>POR DECISÃO UNÂNIME</w:t>
      </w:r>
      <w:r w:rsidRPr="002D4BD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D4BDD">
        <w:rPr>
          <w:sz w:val="24"/>
          <w:szCs w:val="24"/>
        </w:rPr>
        <w:t xml:space="preserve">ficam </w:t>
      </w:r>
      <w:r>
        <w:rPr>
          <w:sz w:val="24"/>
          <w:szCs w:val="24"/>
        </w:rPr>
        <w:t>re</w:t>
      </w:r>
      <w:r w:rsidRPr="002D4BDD">
        <w:rPr>
          <w:sz w:val="24"/>
          <w:szCs w:val="24"/>
        </w:rPr>
        <w:t xml:space="preserve">eleitos os membros Conselheiros Previdenciário: o Senhor </w:t>
      </w:r>
      <w:r w:rsidRPr="002D4BDD">
        <w:rPr>
          <w:b/>
          <w:sz w:val="24"/>
          <w:szCs w:val="24"/>
        </w:rPr>
        <w:t xml:space="preserve">Fabiano Marcos Canci – PRESIDENTE </w:t>
      </w:r>
      <w:r w:rsidRPr="002D4BDD">
        <w:rPr>
          <w:sz w:val="24"/>
          <w:szCs w:val="24"/>
        </w:rPr>
        <w:t xml:space="preserve">e a Senhora </w:t>
      </w:r>
      <w:r w:rsidRPr="002D4BDD">
        <w:rPr>
          <w:b/>
          <w:sz w:val="24"/>
          <w:szCs w:val="24"/>
        </w:rPr>
        <w:t>Veralice Ticianel de Godoi Bueno – VICE-PRESIDENTE</w:t>
      </w:r>
      <w:r w:rsidRPr="002D4BDD">
        <w:rPr>
          <w:sz w:val="24"/>
          <w:szCs w:val="24"/>
        </w:rPr>
        <w:t>, ambos exercerão seus mandatos para o exercício de 202</w:t>
      </w:r>
      <w:r>
        <w:rPr>
          <w:sz w:val="24"/>
          <w:szCs w:val="24"/>
        </w:rPr>
        <w:t>4</w:t>
      </w:r>
      <w:r w:rsidRPr="002D4BDD">
        <w:rPr>
          <w:sz w:val="24"/>
          <w:szCs w:val="24"/>
        </w:rPr>
        <w:t xml:space="preserve">. </w:t>
      </w:r>
    </w:p>
    <w:p w:rsidR="00AF0ED4" w:rsidRPr="002D4BDD" w:rsidRDefault="00AF0ED4" w:rsidP="00AF0ED4">
      <w:pPr>
        <w:pStyle w:val="PargrafodaLista"/>
        <w:ind w:left="749"/>
        <w:jc w:val="both"/>
        <w:rPr>
          <w:b/>
          <w:sz w:val="24"/>
          <w:szCs w:val="24"/>
        </w:rPr>
      </w:pPr>
    </w:p>
    <w:p w:rsidR="00AF0ED4" w:rsidRDefault="00AF0ED4" w:rsidP="00AF0ED4">
      <w:pPr>
        <w:pStyle w:val="Corpodetexto"/>
        <w:numPr>
          <w:ilvl w:val="0"/>
          <w:numId w:val="1"/>
        </w:numPr>
        <w:tabs>
          <w:tab w:val="left" w:pos="3119"/>
        </w:tabs>
        <w:jc w:val="both"/>
        <w:rPr>
          <w:sz w:val="24"/>
          <w:szCs w:val="24"/>
        </w:rPr>
      </w:pPr>
      <w:r>
        <w:rPr>
          <w:sz w:val="24"/>
          <w:szCs w:val="24"/>
        </w:rPr>
        <w:t>Esta Resolução entrará em vigor na data de sua publicação.</w:t>
      </w:r>
      <w:r w:rsidRPr="009E0BC7">
        <w:rPr>
          <w:sz w:val="24"/>
          <w:szCs w:val="24"/>
        </w:rPr>
        <w:t xml:space="preserve"> </w:t>
      </w:r>
    </w:p>
    <w:p w:rsidR="00AF0ED4" w:rsidRDefault="00AF0ED4" w:rsidP="00AF0ED4">
      <w:pPr>
        <w:pStyle w:val="Corpodetexto"/>
        <w:tabs>
          <w:tab w:val="left" w:pos="3119"/>
        </w:tabs>
        <w:ind w:left="749"/>
        <w:jc w:val="both"/>
        <w:rPr>
          <w:sz w:val="24"/>
          <w:szCs w:val="24"/>
        </w:rPr>
      </w:pPr>
    </w:p>
    <w:p w:rsidR="00AF0ED4" w:rsidRPr="000067A1" w:rsidRDefault="00AF0ED4" w:rsidP="00AF0ED4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D65423">
        <w:rPr>
          <w:sz w:val="24"/>
          <w:szCs w:val="24"/>
        </w:rPr>
        <w:t>Registre-se, Publique-se, Cumpre-se</w:t>
      </w:r>
      <w:r w:rsidRPr="00D65423">
        <w:rPr>
          <w:b/>
          <w:sz w:val="24"/>
          <w:szCs w:val="24"/>
        </w:rPr>
        <w:t>.</w:t>
      </w:r>
    </w:p>
    <w:p w:rsidR="00AF0ED4" w:rsidRPr="00D65423" w:rsidRDefault="00AF0ED4" w:rsidP="00AF0ED4">
      <w:pPr>
        <w:spacing w:line="360" w:lineRule="auto"/>
        <w:ind w:left="2832" w:firstLine="708"/>
        <w:jc w:val="right"/>
        <w:rPr>
          <w:b/>
          <w:sz w:val="24"/>
          <w:szCs w:val="24"/>
        </w:rPr>
      </w:pPr>
      <w:r w:rsidRPr="00D65423">
        <w:rPr>
          <w:sz w:val="24"/>
          <w:szCs w:val="24"/>
        </w:rPr>
        <w:t xml:space="preserve">Jaciara-MT, </w:t>
      </w:r>
      <w:r>
        <w:rPr>
          <w:sz w:val="24"/>
          <w:szCs w:val="24"/>
        </w:rPr>
        <w:t>12 de dezembro</w:t>
      </w:r>
      <w:r w:rsidRPr="00D65423">
        <w:rPr>
          <w:sz w:val="24"/>
          <w:szCs w:val="24"/>
        </w:rPr>
        <w:t xml:space="preserve"> de 2023.</w:t>
      </w:r>
    </w:p>
    <w:p w:rsidR="00AF0ED4" w:rsidRDefault="00AF0ED4" w:rsidP="00AF0ED4">
      <w:pPr>
        <w:jc w:val="both"/>
        <w:rPr>
          <w:b/>
          <w:sz w:val="24"/>
          <w:szCs w:val="24"/>
        </w:rPr>
      </w:pPr>
    </w:p>
    <w:p w:rsidR="00AF0ED4" w:rsidRPr="00D65423" w:rsidRDefault="00AF0ED4" w:rsidP="00AF0ED4">
      <w:pPr>
        <w:jc w:val="both"/>
        <w:rPr>
          <w:b/>
          <w:sz w:val="24"/>
          <w:szCs w:val="24"/>
        </w:rPr>
      </w:pPr>
    </w:p>
    <w:p w:rsidR="00AF0ED4" w:rsidRPr="00D65423" w:rsidRDefault="00AF0ED4" w:rsidP="00AF0ED4">
      <w:pPr>
        <w:ind w:left="1416" w:firstLine="708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 xml:space="preserve">                    Fabiano Marcos Canci</w:t>
      </w:r>
    </w:p>
    <w:p w:rsidR="00AF0ED4" w:rsidRPr="00D65423" w:rsidRDefault="00AF0ED4" w:rsidP="00AF0ED4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Presidente do Conselho</w:t>
      </w:r>
    </w:p>
    <w:p w:rsidR="00AF0ED4" w:rsidRPr="00D65423" w:rsidRDefault="00AF0ED4" w:rsidP="00AF0ED4">
      <w:pPr>
        <w:rPr>
          <w:b/>
          <w:sz w:val="24"/>
          <w:szCs w:val="24"/>
        </w:rPr>
      </w:pPr>
    </w:p>
    <w:p w:rsidR="00AF0ED4" w:rsidRPr="00D65423" w:rsidRDefault="00AF0ED4" w:rsidP="00AF0ED4">
      <w:pPr>
        <w:ind w:left="708" w:hanging="708"/>
        <w:jc w:val="center"/>
        <w:rPr>
          <w:b/>
          <w:sz w:val="24"/>
          <w:szCs w:val="24"/>
        </w:rPr>
      </w:pPr>
    </w:p>
    <w:p w:rsidR="00AF0ED4" w:rsidRPr="00D65423" w:rsidRDefault="00AF0ED4" w:rsidP="00AF0ED4">
      <w:pPr>
        <w:ind w:left="708" w:hanging="708"/>
        <w:jc w:val="center"/>
        <w:rPr>
          <w:b/>
          <w:sz w:val="24"/>
          <w:szCs w:val="24"/>
        </w:rPr>
      </w:pPr>
    </w:p>
    <w:p w:rsidR="00AF0ED4" w:rsidRPr="00D65423" w:rsidRDefault="00AF0ED4" w:rsidP="00AF0ED4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Veralice</w:t>
      </w:r>
      <w:r>
        <w:rPr>
          <w:b/>
          <w:sz w:val="24"/>
          <w:szCs w:val="24"/>
        </w:rPr>
        <w:t xml:space="preserve"> </w:t>
      </w:r>
      <w:r w:rsidRPr="00D65423">
        <w:rPr>
          <w:b/>
          <w:sz w:val="24"/>
          <w:szCs w:val="24"/>
        </w:rPr>
        <w:t>Ticianel de Godoi Bueno</w:t>
      </w:r>
    </w:p>
    <w:p w:rsidR="00AF0ED4" w:rsidRPr="00D65423" w:rsidRDefault="00AF0ED4" w:rsidP="00AF0ED4">
      <w:pPr>
        <w:ind w:left="708" w:hanging="708"/>
        <w:jc w:val="center"/>
        <w:rPr>
          <w:b/>
          <w:sz w:val="24"/>
          <w:szCs w:val="24"/>
        </w:rPr>
      </w:pPr>
      <w:r w:rsidRPr="00D65423">
        <w:rPr>
          <w:b/>
          <w:sz w:val="24"/>
          <w:szCs w:val="24"/>
        </w:rPr>
        <w:t>Vice- Presidente do Conselho</w:t>
      </w:r>
    </w:p>
    <w:p w:rsidR="00AF0ED4" w:rsidRPr="00D65423" w:rsidRDefault="00AF0ED4" w:rsidP="00AF0ED4">
      <w:pPr>
        <w:rPr>
          <w:b/>
          <w:sz w:val="24"/>
          <w:szCs w:val="24"/>
        </w:rPr>
      </w:pPr>
    </w:p>
    <w:p w:rsidR="00AF0ED4" w:rsidRPr="002D4BDD" w:rsidRDefault="00AF0ED4" w:rsidP="00AF0ED4">
      <w:pPr>
        <w:rPr>
          <w:rFonts w:eastAsia="Calibri"/>
          <w:sz w:val="24"/>
          <w:szCs w:val="24"/>
        </w:rPr>
      </w:pPr>
    </w:p>
    <w:p w:rsidR="00AF0ED4" w:rsidRPr="002D4BDD" w:rsidRDefault="00AF0ED4" w:rsidP="00AF0ED4">
      <w:pPr>
        <w:ind w:left="708" w:right="1700" w:firstLine="708"/>
        <w:jc w:val="center"/>
        <w:rPr>
          <w:rFonts w:eastAsia="Calibri"/>
          <w:b/>
          <w:sz w:val="24"/>
          <w:szCs w:val="24"/>
        </w:rPr>
      </w:pPr>
      <w:r w:rsidRPr="002D4BDD">
        <w:rPr>
          <w:rFonts w:eastAsia="Calibri"/>
          <w:b/>
          <w:sz w:val="24"/>
          <w:szCs w:val="24"/>
        </w:rPr>
        <w:t>Josimar Marsuel Matsumoto</w:t>
      </w:r>
    </w:p>
    <w:p w:rsidR="00AF0ED4" w:rsidRDefault="00AF0ED4" w:rsidP="00AF0ED4">
      <w:pPr>
        <w:ind w:left="708" w:hanging="708"/>
        <w:rPr>
          <w:b/>
          <w:sz w:val="24"/>
          <w:szCs w:val="24"/>
        </w:rPr>
      </w:pPr>
    </w:p>
    <w:p w:rsidR="00AF0ED4" w:rsidRPr="00D65423" w:rsidRDefault="00AF0ED4" w:rsidP="00AF0ED4">
      <w:pPr>
        <w:ind w:left="708" w:hanging="708"/>
        <w:rPr>
          <w:b/>
          <w:sz w:val="24"/>
          <w:szCs w:val="24"/>
        </w:rPr>
      </w:pPr>
    </w:p>
    <w:p w:rsidR="00AF0ED4" w:rsidRDefault="00AF0ED4" w:rsidP="00AF0ED4">
      <w:pPr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Vera Lucia M. de Godoi Soares                               </w:t>
      </w:r>
      <w:r w:rsidRPr="00D65423">
        <w:rPr>
          <w:b/>
          <w:sz w:val="24"/>
          <w:szCs w:val="24"/>
        </w:rPr>
        <w:t>Jose Roberto Carneiro</w:t>
      </w:r>
    </w:p>
    <w:p w:rsidR="00AF0ED4" w:rsidRPr="00D65423" w:rsidRDefault="00AF0ED4" w:rsidP="00AF0ED4">
      <w:pPr>
        <w:ind w:left="708" w:hanging="708"/>
        <w:rPr>
          <w:b/>
          <w:sz w:val="24"/>
          <w:szCs w:val="24"/>
        </w:rPr>
      </w:pPr>
    </w:p>
    <w:p w:rsidR="00AF0ED4" w:rsidRPr="00D65423" w:rsidRDefault="00AF0ED4" w:rsidP="00AF0ED4">
      <w:pPr>
        <w:ind w:left="708" w:hanging="708"/>
        <w:rPr>
          <w:b/>
          <w:sz w:val="24"/>
          <w:szCs w:val="24"/>
        </w:rPr>
      </w:pPr>
    </w:p>
    <w:p w:rsidR="00AF0ED4" w:rsidRPr="00A654AA" w:rsidRDefault="00AF0ED4" w:rsidP="00AF0ED4">
      <w:pPr>
        <w:ind w:left="708" w:hanging="708"/>
        <w:jc w:val="center"/>
        <w:rPr>
          <w:b/>
          <w:sz w:val="24"/>
          <w:szCs w:val="24"/>
        </w:rPr>
      </w:pPr>
    </w:p>
    <w:p w:rsidR="00AF0ED4" w:rsidRPr="00D65423" w:rsidRDefault="00AF0ED4" w:rsidP="00AF0ED4">
      <w:pPr>
        <w:rPr>
          <w:b/>
          <w:sz w:val="24"/>
          <w:szCs w:val="24"/>
        </w:rPr>
      </w:pPr>
      <w:r w:rsidRPr="00A654AA">
        <w:rPr>
          <w:b/>
          <w:sz w:val="24"/>
          <w:szCs w:val="24"/>
        </w:rPr>
        <w:t>Sandro Lucio Gomes de Souza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65423">
        <w:rPr>
          <w:b/>
          <w:sz w:val="24"/>
          <w:szCs w:val="24"/>
        </w:rPr>
        <w:t>Claudécio Gonçalves da Silva</w:t>
      </w:r>
    </w:p>
    <w:p w:rsidR="00AF0ED4" w:rsidRDefault="00AF0ED4" w:rsidP="00AF0ED4">
      <w:pPr>
        <w:ind w:left="708" w:hanging="708"/>
        <w:rPr>
          <w:b/>
          <w:sz w:val="24"/>
          <w:szCs w:val="24"/>
        </w:rPr>
      </w:pPr>
    </w:p>
    <w:p w:rsidR="00AF0ED4" w:rsidRDefault="00AF0ED4" w:rsidP="00AF0ED4">
      <w:pPr>
        <w:ind w:left="708" w:hanging="708"/>
        <w:rPr>
          <w:b/>
          <w:sz w:val="24"/>
          <w:szCs w:val="24"/>
        </w:rPr>
      </w:pPr>
    </w:p>
    <w:p w:rsidR="00AF0ED4" w:rsidRDefault="00AF0ED4" w:rsidP="00AF0ED4">
      <w:pPr>
        <w:rPr>
          <w:b/>
          <w:sz w:val="24"/>
          <w:szCs w:val="24"/>
        </w:rPr>
      </w:pPr>
    </w:p>
    <w:p w:rsidR="00AF0ED4" w:rsidRDefault="00AF0ED4" w:rsidP="00AF0E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65423">
        <w:rPr>
          <w:b/>
          <w:sz w:val="24"/>
          <w:szCs w:val="24"/>
        </w:rPr>
        <w:t>Vanuberci F. Monteiro da Silva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r w:rsidRPr="00A44D84">
        <w:rPr>
          <w:b/>
          <w:sz w:val="24"/>
          <w:szCs w:val="24"/>
        </w:rPr>
        <w:t xml:space="preserve">Alderi F. Moraes        </w:t>
      </w:r>
    </w:p>
    <w:p w:rsidR="00AF0ED4" w:rsidRDefault="00AF0ED4" w:rsidP="00AF0ED4">
      <w:pPr>
        <w:ind w:left="708" w:hanging="708"/>
        <w:jc w:val="center"/>
        <w:rPr>
          <w:sz w:val="24"/>
          <w:szCs w:val="24"/>
        </w:rPr>
      </w:pPr>
    </w:p>
    <w:p w:rsidR="00AF0ED4" w:rsidRDefault="00AF0ED4" w:rsidP="00AF0ED4">
      <w:pPr>
        <w:spacing w:line="360" w:lineRule="auto"/>
        <w:ind w:left="2832" w:firstLine="708"/>
        <w:jc w:val="right"/>
      </w:pPr>
    </w:p>
    <w:p w:rsidR="00AF0ED4" w:rsidRDefault="00AF0ED4" w:rsidP="00AF0ED4"/>
    <w:p w:rsidR="00AF0ED4" w:rsidRDefault="00AF0ED4" w:rsidP="007D449C">
      <w:pPr>
        <w:rPr>
          <w:b/>
          <w:sz w:val="24"/>
          <w:szCs w:val="24"/>
        </w:rPr>
      </w:pPr>
    </w:p>
    <w:p w:rsidR="00797E9E" w:rsidRDefault="00797E9E" w:rsidP="007D449C">
      <w:pPr>
        <w:ind w:left="708" w:hanging="708"/>
        <w:jc w:val="center"/>
        <w:rPr>
          <w:sz w:val="24"/>
          <w:szCs w:val="24"/>
        </w:rPr>
      </w:pPr>
    </w:p>
    <w:p w:rsidR="00DF630F" w:rsidRDefault="00DF630F" w:rsidP="00797E9E">
      <w:pPr>
        <w:spacing w:line="360" w:lineRule="auto"/>
        <w:ind w:left="2832" w:firstLine="708"/>
        <w:jc w:val="right"/>
      </w:pPr>
    </w:p>
    <w:sectPr w:rsidR="00DF630F" w:rsidSect="008A699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C59" w:rsidRDefault="00283C59" w:rsidP="00E24F8E">
      <w:r>
        <w:separator/>
      </w:r>
    </w:p>
  </w:endnote>
  <w:endnote w:type="continuationSeparator" w:id="1">
    <w:p w:rsidR="00283C59" w:rsidRDefault="00283C59" w:rsidP="00E24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F8E" w:rsidRDefault="00E24F8E" w:rsidP="00E24F8E">
    <w:pPr>
      <w:pStyle w:val="Rodap"/>
      <w:jc w:val="center"/>
    </w:pPr>
    <w:r w:rsidRPr="00D92431">
      <w:rPr>
        <w:sz w:val="14"/>
        <w:szCs w:val="14"/>
      </w:rPr>
      <w:t>Rua Potiguaras, 870 – Centro CEP: 78.820-000  Jaciara –MT – tel.: 66 34614416 – email: contato@prevjaci.jaciara.mt.gov.br</w:t>
    </w:r>
  </w:p>
  <w:p w:rsidR="00E24F8E" w:rsidRDefault="00E24F8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C59" w:rsidRDefault="00283C59" w:rsidP="00E24F8E">
      <w:r>
        <w:separator/>
      </w:r>
    </w:p>
  </w:footnote>
  <w:footnote w:type="continuationSeparator" w:id="1">
    <w:p w:rsidR="00283C59" w:rsidRDefault="00283C59" w:rsidP="00E24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F8E" w:rsidRPr="00D92431" w:rsidRDefault="00175213" w:rsidP="00E24F8E">
    <w:pPr>
      <w:pStyle w:val="SemEspaamen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1" type="#_x0000_t75" style="position:absolute;margin-left:-32.65pt;margin-top:-1.55pt;width:57.95pt;height:59.25pt;z-index:251660288">
          <v:imagedata r:id="rId1" o:title=""/>
          <w10:wrap type="topAndBottom"/>
        </v:shape>
        <o:OLEObject Type="Embed" ProgID="PBrush" ShapeID="_x0000_s5121" DrawAspect="Content" ObjectID="_1766822267" r:id="rId2"/>
      </w:pict>
    </w:r>
    <w:r w:rsidR="00E24F8E">
      <w:rPr>
        <w:rFonts w:ascii="Times New Roman" w:hAnsi="Times New Roman"/>
        <w:b/>
        <w:sz w:val="20"/>
        <w:szCs w:val="20"/>
      </w:rPr>
      <w:t xml:space="preserve">                </w:t>
    </w:r>
    <w:r w:rsidR="00E24F8E" w:rsidRPr="00D92431">
      <w:rPr>
        <w:rFonts w:ascii="Times New Roman" w:hAnsi="Times New Roman"/>
        <w:b/>
        <w:sz w:val="20"/>
        <w:szCs w:val="20"/>
      </w:rPr>
      <w:t>ESTADO DE MATO GROSSO</w:t>
    </w:r>
  </w:p>
  <w:p w:rsidR="00E24F8E" w:rsidRPr="00D92431" w:rsidRDefault="00E24F8E" w:rsidP="00E24F8E">
    <w:pPr>
      <w:pStyle w:val="SemEspaamen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               </w:t>
    </w:r>
    <w:r w:rsidRPr="00D92431">
      <w:rPr>
        <w:rFonts w:ascii="Times New Roman" w:hAnsi="Times New Roman"/>
        <w:b/>
        <w:sz w:val="20"/>
        <w:szCs w:val="20"/>
      </w:rPr>
      <w:t>PREFEITURA MUNICIPAL DE JACIARA</w:t>
    </w:r>
  </w:p>
  <w:p w:rsidR="00E24F8E" w:rsidRPr="00D92431" w:rsidRDefault="00E24F8E" w:rsidP="00E24F8E">
    <w:pPr>
      <w:pStyle w:val="SemEspaamen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               </w:t>
    </w:r>
    <w:r w:rsidRPr="00D92431">
      <w:rPr>
        <w:rFonts w:ascii="Times New Roman" w:hAnsi="Times New Roman"/>
        <w:b/>
        <w:sz w:val="20"/>
        <w:szCs w:val="20"/>
      </w:rPr>
      <w:t>PREV-JACI – FUNDO MUNICIPAL DE PREVIDÊNCIA SOCIAL</w:t>
    </w:r>
  </w:p>
  <w:p w:rsidR="00E24F8E" w:rsidRPr="00D92431" w:rsidRDefault="00E24F8E" w:rsidP="00E24F8E">
    <w:pPr>
      <w:pStyle w:val="SemEspaamento"/>
      <w:ind w:left="708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 </w:t>
    </w:r>
    <w:r w:rsidRPr="00D92431">
      <w:rPr>
        <w:rFonts w:ascii="Times New Roman" w:hAnsi="Times New Roman"/>
        <w:b/>
        <w:sz w:val="20"/>
        <w:szCs w:val="20"/>
      </w:rPr>
      <w:t>AUTARQUIA CRIADA PELA LEI MUNICIPAL N.º 652/96 – CNPJ:  01.609.895/0001-29</w:t>
    </w:r>
  </w:p>
  <w:p w:rsidR="00E24F8E" w:rsidRDefault="00E24F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293"/>
    <w:multiLevelType w:val="hybridMultilevel"/>
    <w:tmpl w:val="343EAC22"/>
    <w:lvl w:ilvl="0" w:tplc="353462B2">
      <w:start w:val="1"/>
      <w:numFmt w:val="decimal"/>
      <w:lvlText w:val="%1."/>
      <w:lvlJc w:val="left"/>
      <w:pPr>
        <w:ind w:left="749" w:hanging="465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1024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9E0BC7"/>
    <w:rsid w:val="0008767F"/>
    <w:rsid w:val="00175213"/>
    <w:rsid w:val="001F2548"/>
    <w:rsid w:val="00242AB4"/>
    <w:rsid w:val="0026767E"/>
    <w:rsid w:val="00283C59"/>
    <w:rsid w:val="003572D8"/>
    <w:rsid w:val="004C7E01"/>
    <w:rsid w:val="00500F67"/>
    <w:rsid w:val="0055413D"/>
    <w:rsid w:val="00620D9F"/>
    <w:rsid w:val="006A2FEC"/>
    <w:rsid w:val="00797E9E"/>
    <w:rsid w:val="007D449C"/>
    <w:rsid w:val="009027AA"/>
    <w:rsid w:val="00925AF5"/>
    <w:rsid w:val="009E0BC7"/>
    <w:rsid w:val="00A86AD8"/>
    <w:rsid w:val="00AF0ED4"/>
    <w:rsid w:val="00D634E0"/>
    <w:rsid w:val="00D92BDE"/>
    <w:rsid w:val="00DF630F"/>
    <w:rsid w:val="00E24F8E"/>
    <w:rsid w:val="00E92A67"/>
    <w:rsid w:val="00F06F00"/>
    <w:rsid w:val="00F0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E0BC7"/>
    <w:pPr>
      <w:tabs>
        <w:tab w:val="left" w:pos="426"/>
      </w:tabs>
      <w:jc w:val="center"/>
    </w:pPr>
    <w:rPr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9E0BC7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E0BC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E0B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E0BC7"/>
    <w:pPr>
      <w:ind w:firstLine="354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E0BC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E0B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24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4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E24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24F8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24F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PREVJACI</dc:creator>
  <cp:lastModifiedBy>PREVJACI</cp:lastModifiedBy>
  <cp:revision>23</cp:revision>
  <cp:lastPrinted>2023-12-12T13:47:00Z</cp:lastPrinted>
  <dcterms:created xsi:type="dcterms:W3CDTF">2023-07-28T12:12:00Z</dcterms:created>
  <dcterms:modified xsi:type="dcterms:W3CDTF">2024-01-15T15:11:00Z</dcterms:modified>
</cp:coreProperties>
</file>