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9E" w:rsidRDefault="008A699E" w:rsidP="001F0005">
      <w:pPr>
        <w:pStyle w:val="Ttulo"/>
        <w:jc w:val="left"/>
        <w:rPr>
          <w:sz w:val="24"/>
          <w:szCs w:val="24"/>
        </w:rPr>
      </w:pPr>
    </w:p>
    <w:p w:rsidR="00E93176" w:rsidRDefault="00E93176" w:rsidP="001F0005">
      <w:pPr>
        <w:pStyle w:val="Ttulo"/>
        <w:jc w:val="left"/>
        <w:rPr>
          <w:sz w:val="24"/>
          <w:szCs w:val="24"/>
        </w:rPr>
      </w:pPr>
    </w:p>
    <w:p w:rsidR="008A699E" w:rsidRPr="008A699E" w:rsidRDefault="008A699E" w:rsidP="008A699E">
      <w:pPr>
        <w:pStyle w:val="Ttulo"/>
        <w:ind w:left="1698" w:firstLine="426"/>
        <w:jc w:val="left"/>
        <w:rPr>
          <w:sz w:val="24"/>
          <w:szCs w:val="24"/>
        </w:rPr>
      </w:pPr>
      <w:r w:rsidRPr="008A699E">
        <w:rPr>
          <w:sz w:val="24"/>
          <w:szCs w:val="24"/>
        </w:rPr>
        <w:t>RESOLUÇÃO N.º 04/2023</w:t>
      </w:r>
    </w:p>
    <w:p w:rsidR="008A699E" w:rsidRPr="008A699E" w:rsidRDefault="008A699E" w:rsidP="008A699E">
      <w:pPr>
        <w:rPr>
          <w:sz w:val="24"/>
          <w:szCs w:val="24"/>
        </w:rPr>
      </w:pPr>
    </w:p>
    <w:p w:rsidR="008A699E" w:rsidRDefault="008A699E" w:rsidP="008A699E">
      <w:pPr>
        <w:jc w:val="center"/>
        <w:rPr>
          <w:sz w:val="24"/>
          <w:szCs w:val="24"/>
        </w:rPr>
      </w:pPr>
    </w:p>
    <w:p w:rsidR="008A699E" w:rsidRDefault="008A699E" w:rsidP="008A699E">
      <w:pPr>
        <w:pStyle w:val="Recuodecorpodetexto"/>
        <w:ind w:left="2832" w:firstLine="712"/>
        <w:rPr>
          <w:b/>
          <w:i/>
          <w:szCs w:val="24"/>
        </w:rPr>
      </w:pPr>
      <w:r>
        <w:rPr>
          <w:b/>
          <w:szCs w:val="24"/>
        </w:rPr>
        <w:t>“O CONSELHO PREVIDENCIÁRIO DA PREV-JACI - FUNDO MUNICIPAL DE PREVIDÊNCIA SOCIAL DOS SERVIDORES DO MUNICÍPIO DE JACIARA, ESTADO DE MATO GROSSO, NO USO DE SUAS</w:t>
      </w:r>
      <w:proofErr w:type="gramStart"/>
      <w:r>
        <w:rPr>
          <w:b/>
          <w:szCs w:val="24"/>
        </w:rPr>
        <w:t xml:space="preserve">  </w:t>
      </w:r>
      <w:proofErr w:type="gramEnd"/>
      <w:r>
        <w:rPr>
          <w:b/>
          <w:szCs w:val="24"/>
        </w:rPr>
        <w:t>ATRIBUIÇÕES LEGAIS, CONFORME DELIBERAÇÃO EM REUNIÃO EXTRAORDINÁRIA  REALIZADA EM 28/07/2023”</w:t>
      </w:r>
    </w:p>
    <w:p w:rsidR="008A699E" w:rsidRDefault="008A699E" w:rsidP="00F1696A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A699E" w:rsidRDefault="00316CD6" w:rsidP="00316CD6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RESOLVE:</w:t>
      </w:r>
    </w:p>
    <w:p w:rsidR="008A699E" w:rsidRDefault="008A699E" w:rsidP="008A699E">
      <w:pPr>
        <w:ind w:left="426"/>
        <w:jc w:val="both"/>
        <w:rPr>
          <w:b/>
          <w:sz w:val="24"/>
          <w:szCs w:val="24"/>
        </w:rPr>
      </w:pPr>
    </w:p>
    <w:p w:rsidR="008A699E" w:rsidRDefault="008A699E" w:rsidP="008A699E">
      <w:pPr>
        <w:pStyle w:val="Corpodetexto"/>
        <w:numPr>
          <w:ilvl w:val="0"/>
          <w:numId w:val="1"/>
        </w:numPr>
        <w:tabs>
          <w:tab w:val="left" w:pos="311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 Decisão Unânime, </w:t>
      </w:r>
      <w:r>
        <w:rPr>
          <w:sz w:val="24"/>
          <w:szCs w:val="24"/>
        </w:rPr>
        <w:t xml:space="preserve">fica criado o cargo de provimento efetivo de </w:t>
      </w:r>
      <w:r w:rsidRPr="008A699E">
        <w:rPr>
          <w:b/>
          <w:sz w:val="24"/>
          <w:szCs w:val="24"/>
        </w:rPr>
        <w:t>PROCURADOR JURÍDICO</w:t>
      </w:r>
      <w:r>
        <w:rPr>
          <w:sz w:val="24"/>
          <w:szCs w:val="24"/>
        </w:rPr>
        <w:t xml:space="preserve"> na estrutura Administrativa do Prev-Jaci.</w:t>
      </w:r>
    </w:p>
    <w:p w:rsidR="008A699E" w:rsidRPr="008A699E" w:rsidRDefault="008A699E" w:rsidP="008A699E">
      <w:pPr>
        <w:pStyle w:val="Corpodetexto"/>
        <w:numPr>
          <w:ilvl w:val="0"/>
          <w:numId w:val="1"/>
        </w:numPr>
        <w:tabs>
          <w:tab w:val="left" w:pos="3119"/>
        </w:tabs>
        <w:jc w:val="both"/>
        <w:rPr>
          <w:b/>
          <w:sz w:val="24"/>
          <w:szCs w:val="24"/>
        </w:rPr>
      </w:pPr>
      <w:r w:rsidRPr="008A699E">
        <w:rPr>
          <w:sz w:val="24"/>
          <w:szCs w:val="24"/>
        </w:rPr>
        <w:t xml:space="preserve">Fica criado na estrutura administrativa </w:t>
      </w:r>
      <w:r>
        <w:rPr>
          <w:sz w:val="24"/>
          <w:szCs w:val="24"/>
        </w:rPr>
        <w:t>do Prev-J</w:t>
      </w:r>
      <w:r w:rsidRPr="008A699E">
        <w:rPr>
          <w:sz w:val="24"/>
          <w:szCs w:val="24"/>
        </w:rPr>
        <w:t xml:space="preserve">aci, a Função </w:t>
      </w:r>
      <w:proofErr w:type="spellStart"/>
      <w:r w:rsidR="001F0005" w:rsidRPr="008A699E">
        <w:rPr>
          <w:sz w:val="24"/>
          <w:szCs w:val="24"/>
        </w:rPr>
        <w:t>Gratificada-FG</w:t>
      </w:r>
      <w:proofErr w:type="spellEnd"/>
      <w:r w:rsidRPr="008A699E">
        <w:rPr>
          <w:sz w:val="24"/>
          <w:szCs w:val="24"/>
        </w:rPr>
        <w:t>,</w:t>
      </w:r>
      <w:r w:rsidR="00FF7DAA">
        <w:rPr>
          <w:sz w:val="24"/>
          <w:szCs w:val="24"/>
        </w:rPr>
        <w:t xml:space="preserve"> no</w:t>
      </w:r>
      <w:proofErr w:type="gramStart"/>
      <w:r w:rsidR="00FF7DAA">
        <w:rPr>
          <w:sz w:val="24"/>
          <w:szCs w:val="24"/>
        </w:rPr>
        <w:t xml:space="preserve">  </w:t>
      </w:r>
      <w:proofErr w:type="gramEnd"/>
      <w:r w:rsidRPr="008A699E">
        <w:rPr>
          <w:sz w:val="24"/>
          <w:szCs w:val="24"/>
        </w:rPr>
        <w:t>anexo I da Lei 1.417/2012</w:t>
      </w:r>
      <w:r>
        <w:rPr>
          <w:sz w:val="24"/>
          <w:szCs w:val="24"/>
        </w:rPr>
        <w:t>.</w:t>
      </w:r>
    </w:p>
    <w:p w:rsidR="008A699E" w:rsidRPr="00FF7DAA" w:rsidRDefault="00FF7DAA" w:rsidP="00FF7DAA">
      <w:pPr>
        <w:pStyle w:val="PargrafodaLista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FF7DAA">
        <w:rPr>
          <w:sz w:val="24"/>
          <w:szCs w:val="24"/>
        </w:rPr>
        <w:t>Fica</w:t>
      </w:r>
      <w:r w:rsidR="008C2971" w:rsidRPr="00FF7DAA">
        <w:rPr>
          <w:sz w:val="24"/>
          <w:szCs w:val="24"/>
        </w:rPr>
        <w:t xml:space="preserve"> reestruturado</w:t>
      </w:r>
      <w:r w:rsidRPr="00FF7DAA">
        <w:rPr>
          <w:sz w:val="24"/>
          <w:szCs w:val="24"/>
        </w:rPr>
        <w:t xml:space="preserve"> </w:t>
      </w:r>
      <w:r w:rsidRPr="00FF7DAA">
        <w:rPr>
          <w:sz w:val="22"/>
          <w:szCs w:val="22"/>
        </w:rPr>
        <w:t xml:space="preserve">o Plano de Cargos, Carreiras e Vencimentos </w:t>
      </w:r>
      <w:r w:rsidRPr="00FF7DAA">
        <w:rPr>
          <w:color w:val="000000" w:themeColor="text1"/>
          <w:sz w:val="22"/>
          <w:szCs w:val="22"/>
        </w:rPr>
        <w:t xml:space="preserve">do Prev-Jaci – Fundo Municipal de Previdência Social de Jaciara-MT e </w:t>
      </w:r>
      <w:proofErr w:type="gramStart"/>
      <w:r w:rsidRPr="00FF7DAA">
        <w:rPr>
          <w:color w:val="000000" w:themeColor="text1"/>
          <w:sz w:val="22"/>
          <w:szCs w:val="22"/>
        </w:rPr>
        <w:t>dá</w:t>
      </w:r>
      <w:proofErr w:type="gramEnd"/>
      <w:r w:rsidRPr="00FF7DAA">
        <w:rPr>
          <w:color w:val="000000" w:themeColor="text1"/>
          <w:sz w:val="22"/>
          <w:szCs w:val="22"/>
        </w:rPr>
        <w:t xml:space="preserve"> outras, </w:t>
      </w:r>
      <w:r w:rsidRPr="00FF7DAA">
        <w:rPr>
          <w:sz w:val="22"/>
          <w:szCs w:val="22"/>
        </w:rPr>
        <w:t xml:space="preserve">de Jaciara, </w:t>
      </w:r>
      <w:r w:rsidRPr="00FF7DAA">
        <w:rPr>
          <w:color w:val="000000" w:themeColor="text1"/>
          <w:sz w:val="22"/>
          <w:szCs w:val="22"/>
        </w:rPr>
        <w:t>alterando-s</w:t>
      </w:r>
      <w:r w:rsidR="00FB6538">
        <w:rPr>
          <w:color w:val="000000" w:themeColor="text1"/>
          <w:sz w:val="22"/>
          <w:szCs w:val="22"/>
        </w:rPr>
        <w:t xml:space="preserve">e, o anexo II da Lei 1.458/2012 e o </w:t>
      </w:r>
      <w:r w:rsidR="00FB6538" w:rsidRPr="008A699E">
        <w:rPr>
          <w:sz w:val="24"/>
          <w:szCs w:val="24"/>
        </w:rPr>
        <w:t>anexo I da Lei 1.417/2012</w:t>
      </w:r>
      <w:r w:rsidR="00FB6538">
        <w:rPr>
          <w:sz w:val="24"/>
          <w:szCs w:val="24"/>
        </w:rPr>
        <w:t>.</w:t>
      </w:r>
      <w:r w:rsidR="00FB6538">
        <w:rPr>
          <w:color w:val="000000" w:themeColor="text1"/>
          <w:sz w:val="22"/>
          <w:szCs w:val="22"/>
        </w:rPr>
        <w:t xml:space="preserve"> </w:t>
      </w:r>
    </w:p>
    <w:p w:rsidR="00FF7DAA" w:rsidRPr="00FF7DAA" w:rsidRDefault="00FF7DAA" w:rsidP="00FF7DAA">
      <w:pPr>
        <w:ind w:firstLine="284"/>
        <w:rPr>
          <w:strike/>
        </w:rPr>
      </w:pPr>
    </w:p>
    <w:p w:rsidR="008A699E" w:rsidRDefault="008A699E" w:rsidP="008A699E">
      <w:pPr>
        <w:pStyle w:val="Corpodetexto"/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F7DAA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Esta Resolução entrará em vigor na data de sua publicação.</w:t>
      </w:r>
    </w:p>
    <w:p w:rsidR="008A699E" w:rsidRDefault="008A699E" w:rsidP="008A699E">
      <w:pPr>
        <w:jc w:val="both"/>
        <w:rPr>
          <w:sz w:val="24"/>
          <w:szCs w:val="24"/>
        </w:rPr>
      </w:pPr>
    </w:p>
    <w:p w:rsidR="00B960DA" w:rsidRPr="000067A1" w:rsidRDefault="00B960DA" w:rsidP="000067A1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D65423">
        <w:rPr>
          <w:sz w:val="24"/>
          <w:szCs w:val="24"/>
        </w:rPr>
        <w:t>Registre-se, Publique-se, Cumpre-se</w:t>
      </w:r>
      <w:r w:rsidRPr="00D65423">
        <w:rPr>
          <w:b/>
          <w:sz w:val="24"/>
          <w:szCs w:val="24"/>
        </w:rPr>
        <w:t>.</w:t>
      </w:r>
    </w:p>
    <w:p w:rsidR="00B960DA" w:rsidRPr="00D65423" w:rsidRDefault="00B960DA" w:rsidP="000067A1">
      <w:pPr>
        <w:spacing w:line="360" w:lineRule="auto"/>
        <w:ind w:left="2832" w:firstLine="708"/>
        <w:jc w:val="right"/>
        <w:rPr>
          <w:b/>
          <w:sz w:val="24"/>
          <w:szCs w:val="24"/>
        </w:rPr>
      </w:pPr>
      <w:r w:rsidRPr="00D65423">
        <w:rPr>
          <w:sz w:val="24"/>
          <w:szCs w:val="24"/>
        </w:rPr>
        <w:t xml:space="preserve">Jaciara-MT, </w:t>
      </w:r>
      <w:r w:rsidR="003B334B">
        <w:rPr>
          <w:sz w:val="24"/>
          <w:szCs w:val="24"/>
        </w:rPr>
        <w:t>28 de julho</w:t>
      </w:r>
      <w:r w:rsidRPr="00D65423">
        <w:rPr>
          <w:sz w:val="24"/>
          <w:szCs w:val="24"/>
        </w:rPr>
        <w:t xml:space="preserve"> de 2023.</w:t>
      </w:r>
    </w:p>
    <w:p w:rsidR="00B960DA" w:rsidRDefault="00B960DA" w:rsidP="00B960DA">
      <w:pPr>
        <w:jc w:val="both"/>
        <w:rPr>
          <w:b/>
          <w:sz w:val="24"/>
          <w:szCs w:val="24"/>
        </w:rPr>
      </w:pPr>
    </w:p>
    <w:p w:rsidR="00F1696A" w:rsidRPr="00D65423" w:rsidRDefault="00F1696A" w:rsidP="00B960DA">
      <w:pPr>
        <w:jc w:val="both"/>
        <w:rPr>
          <w:b/>
          <w:sz w:val="24"/>
          <w:szCs w:val="24"/>
        </w:rPr>
      </w:pPr>
    </w:p>
    <w:p w:rsidR="00B960DA" w:rsidRPr="00D65423" w:rsidRDefault="00B960DA" w:rsidP="00B960DA">
      <w:pPr>
        <w:ind w:left="1416" w:firstLine="708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 xml:space="preserve">                    Fabiano Marcos </w:t>
      </w:r>
      <w:proofErr w:type="spellStart"/>
      <w:r w:rsidRPr="00D65423">
        <w:rPr>
          <w:b/>
          <w:sz w:val="24"/>
          <w:szCs w:val="24"/>
        </w:rPr>
        <w:t>Canci</w:t>
      </w:r>
      <w:proofErr w:type="spellEnd"/>
    </w:p>
    <w:p w:rsidR="00B960DA" w:rsidRPr="00D65423" w:rsidRDefault="00B960DA" w:rsidP="00B960DA">
      <w:pPr>
        <w:ind w:left="708" w:hanging="708"/>
        <w:jc w:val="center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>Presidente do Conselho</w:t>
      </w:r>
    </w:p>
    <w:p w:rsidR="00B960DA" w:rsidRPr="00D65423" w:rsidRDefault="00B960DA" w:rsidP="000067A1">
      <w:pPr>
        <w:rPr>
          <w:b/>
          <w:sz w:val="24"/>
          <w:szCs w:val="24"/>
        </w:rPr>
      </w:pPr>
    </w:p>
    <w:p w:rsidR="00B960DA" w:rsidRPr="00D65423" w:rsidRDefault="00B960DA" w:rsidP="00B960DA">
      <w:pPr>
        <w:ind w:left="708" w:hanging="708"/>
        <w:jc w:val="center"/>
        <w:rPr>
          <w:b/>
          <w:sz w:val="24"/>
          <w:szCs w:val="24"/>
        </w:rPr>
      </w:pPr>
    </w:p>
    <w:p w:rsidR="00F36CB4" w:rsidRPr="00D65423" w:rsidRDefault="00F36CB4" w:rsidP="00B960DA">
      <w:pPr>
        <w:ind w:left="708" w:hanging="708"/>
        <w:jc w:val="center"/>
        <w:rPr>
          <w:b/>
          <w:sz w:val="24"/>
          <w:szCs w:val="24"/>
        </w:rPr>
      </w:pPr>
    </w:p>
    <w:p w:rsidR="00B960DA" w:rsidRPr="00D65423" w:rsidRDefault="00B960DA" w:rsidP="00B960DA">
      <w:pPr>
        <w:ind w:left="708" w:hanging="708"/>
        <w:jc w:val="center"/>
        <w:rPr>
          <w:b/>
          <w:sz w:val="24"/>
          <w:szCs w:val="24"/>
        </w:rPr>
      </w:pPr>
      <w:proofErr w:type="spellStart"/>
      <w:r w:rsidRPr="00D65423">
        <w:rPr>
          <w:b/>
          <w:sz w:val="24"/>
          <w:szCs w:val="24"/>
        </w:rPr>
        <w:t>Veralice</w:t>
      </w:r>
      <w:proofErr w:type="spellEnd"/>
      <w:r w:rsidR="00605CD7">
        <w:rPr>
          <w:b/>
          <w:sz w:val="24"/>
          <w:szCs w:val="24"/>
        </w:rPr>
        <w:t xml:space="preserve"> </w:t>
      </w:r>
      <w:proofErr w:type="spellStart"/>
      <w:r w:rsidRPr="00D65423">
        <w:rPr>
          <w:b/>
          <w:sz w:val="24"/>
          <w:szCs w:val="24"/>
        </w:rPr>
        <w:t>Ticianel</w:t>
      </w:r>
      <w:proofErr w:type="spellEnd"/>
      <w:r w:rsidRPr="00D65423">
        <w:rPr>
          <w:b/>
          <w:sz w:val="24"/>
          <w:szCs w:val="24"/>
        </w:rPr>
        <w:t xml:space="preserve"> de </w:t>
      </w:r>
      <w:proofErr w:type="spellStart"/>
      <w:r w:rsidRPr="00D65423">
        <w:rPr>
          <w:b/>
          <w:sz w:val="24"/>
          <w:szCs w:val="24"/>
        </w:rPr>
        <w:t>Godoi</w:t>
      </w:r>
      <w:proofErr w:type="spellEnd"/>
      <w:r w:rsidRPr="00D65423">
        <w:rPr>
          <w:b/>
          <w:sz w:val="24"/>
          <w:szCs w:val="24"/>
        </w:rPr>
        <w:t xml:space="preserve"> Bueno</w:t>
      </w:r>
    </w:p>
    <w:p w:rsidR="00B960DA" w:rsidRPr="00D65423" w:rsidRDefault="00B960DA" w:rsidP="00B960DA">
      <w:pPr>
        <w:ind w:left="708" w:hanging="708"/>
        <w:jc w:val="center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>Vice- Presidente do Conselho</w:t>
      </w:r>
    </w:p>
    <w:p w:rsidR="00B960DA" w:rsidRPr="00D65423" w:rsidRDefault="00B960DA" w:rsidP="00F1696A">
      <w:pPr>
        <w:rPr>
          <w:b/>
          <w:sz w:val="24"/>
          <w:szCs w:val="24"/>
        </w:rPr>
      </w:pPr>
    </w:p>
    <w:p w:rsidR="00B960DA" w:rsidRPr="00D65423" w:rsidRDefault="00B960DA" w:rsidP="00B960DA">
      <w:pPr>
        <w:ind w:left="708" w:hanging="708"/>
        <w:rPr>
          <w:b/>
          <w:sz w:val="24"/>
          <w:szCs w:val="24"/>
        </w:rPr>
      </w:pPr>
    </w:p>
    <w:p w:rsidR="00B960DA" w:rsidRDefault="00F1696A" w:rsidP="00B960DA">
      <w:pPr>
        <w:ind w:left="708" w:hanging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Vera Lucia M. de </w:t>
      </w:r>
      <w:proofErr w:type="spellStart"/>
      <w:r>
        <w:rPr>
          <w:b/>
          <w:sz w:val="24"/>
          <w:szCs w:val="24"/>
        </w:rPr>
        <w:t>Godoi</w:t>
      </w:r>
      <w:proofErr w:type="spellEnd"/>
      <w:r>
        <w:rPr>
          <w:b/>
          <w:sz w:val="24"/>
          <w:szCs w:val="24"/>
        </w:rPr>
        <w:t xml:space="preserve"> Soares</w:t>
      </w:r>
      <w:r w:rsidR="000067A1">
        <w:rPr>
          <w:b/>
          <w:sz w:val="24"/>
          <w:szCs w:val="24"/>
        </w:rPr>
        <w:t xml:space="preserve">                               </w:t>
      </w:r>
      <w:r w:rsidR="00B960DA" w:rsidRPr="00D65423">
        <w:rPr>
          <w:b/>
          <w:sz w:val="24"/>
          <w:szCs w:val="24"/>
        </w:rPr>
        <w:t>Jose Roberto Carneiro</w:t>
      </w:r>
    </w:p>
    <w:p w:rsidR="00B960DA" w:rsidRPr="00D65423" w:rsidRDefault="00B960DA" w:rsidP="00B960DA">
      <w:pPr>
        <w:ind w:left="708" w:hanging="708"/>
        <w:rPr>
          <w:b/>
          <w:sz w:val="24"/>
          <w:szCs w:val="24"/>
        </w:rPr>
      </w:pPr>
    </w:p>
    <w:p w:rsidR="00B960DA" w:rsidRPr="00D65423" w:rsidRDefault="00B960DA" w:rsidP="00B960DA">
      <w:pPr>
        <w:ind w:left="708" w:hanging="708"/>
        <w:rPr>
          <w:b/>
          <w:sz w:val="24"/>
          <w:szCs w:val="24"/>
        </w:rPr>
      </w:pPr>
    </w:p>
    <w:p w:rsidR="00502078" w:rsidRPr="00A654AA" w:rsidRDefault="00502078" w:rsidP="00502078">
      <w:pPr>
        <w:ind w:left="708" w:hanging="708"/>
        <w:jc w:val="center"/>
        <w:rPr>
          <w:b/>
          <w:sz w:val="24"/>
          <w:szCs w:val="24"/>
        </w:rPr>
      </w:pPr>
    </w:p>
    <w:p w:rsidR="00B960DA" w:rsidRPr="00D65423" w:rsidRDefault="00502078" w:rsidP="00502078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Sandro Lucio Gomes de Souza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B960DA" w:rsidRPr="00D65423">
        <w:rPr>
          <w:b/>
          <w:sz w:val="24"/>
          <w:szCs w:val="24"/>
        </w:rPr>
        <w:t>Claudécio</w:t>
      </w:r>
      <w:proofErr w:type="spellEnd"/>
      <w:r w:rsidR="00B960DA" w:rsidRPr="00D65423">
        <w:rPr>
          <w:b/>
          <w:sz w:val="24"/>
          <w:szCs w:val="24"/>
        </w:rPr>
        <w:t xml:space="preserve"> Gonçalves da Silva</w:t>
      </w:r>
    </w:p>
    <w:p w:rsidR="00B960DA" w:rsidRDefault="00B960DA" w:rsidP="00B960DA">
      <w:pPr>
        <w:ind w:left="708" w:hanging="708"/>
        <w:rPr>
          <w:b/>
          <w:sz w:val="24"/>
          <w:szCs w:val="24"/>
        </w:rPr>
      </w:pPr>
    </w:p>
    <w:p w:rsidR="00B960DA" w:rsidRDefault="00B960DA" w:rsidP="00B960DA">
      <w:pPr>
        <w:ind w:left="708" w:hanging="708"/>
        <w:rPr>
          <w:b/>
          <w:sz w:val="24"/>
          <w:szCs w:val="24"/>
        </w:rPr>
      </w:pPr>
    </w:p>
    <w:p w:rsidR="00B960DA" w:rsidRDefault="00B960DA" w:rsidP="000067A1">
      <w:pPr>
        <w:rPr>
          <w:b/>
          <w:sz w:val="24"/>
          <w:szCs w:val="24"/>
        </w:rPr>
      </w:pPr>
    </w:p>
    <w:p w:rsidR="008A699E" w:rsidRDefault="00F1696A" w:rsidP="00F1696A">
      <w:pPr>
        <w:ind w:left="708" w:hanging="708"/>
        <w:rPr>
          <w:sz w:val="24"/>
          <w:szCs w:val="24"/>
        </w:rPr>
      </w:pPr>
      <w:proofErr w:type="spellStart"/>
      <w:r w:rsidRPr="00D65423">
        <w:rPr>
          <w:b/>
          <w:sz w:val="24"/>
          <w:szCs w:val="24"/>
        </w:rPr>
        <w:t>Vanuberci</w:t>
      </w:r>
      <w:proofErr w:type="spellEnd"/>
      <w:r w:rsidRPr="00D65423">
        <w:rPr>
          <w:b/>
          <w:sz w:val="24"/>
          <w:szCs w:val="24"/>
        </w:rPr>
        <w:t xml:space="preserve"> F. Monteiro da Silva</w:t>
      </w:r>
    </w:p>
    <w:sectPr w:rsidR="008A699E" w:rsidSect="008A699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8BC"/>
    <w:multiLevelType w:val="hybridMultilevel"/>
    <w:tmpl w:val="68C26686"/>
    <w:lvl w:ilvl="0" w:tplc="1AF0D436">
      <w:start w:val="1"/>
      <w:numFmt w:val="decimal"/>
      <w:lvlText w:val="%1."/>
      <w:lvlJc w:val="left"/>
      <w:pPr>
        <w:ind w:left="825" w:hanging="465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E4293"/>
    <w:multiLevelType w:val="hybridMultilevel"/>
    <w:tmpl w:val="343EAC22"/>
    <w:lvl w:ilvl="0" w:tplc="353462B2">
      <w:start w:val="1"/>
      <w:numFmt w:val="decimal"/>
      <w:lvlText w:val="%1."/>
      <w:lvlJc w:val="left"/>
      <w:pPr>
        <w:ind w:left="749" w:hanging="465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D47DD"/>
    <w:multiLevelType w:val="hybridMultilevel"/>
    <w:tmpl w:val="59DA9608"/>
    <w:lvl w:ilvl="0" w:tplc="0416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A699E"/>
    <w:rsid w:val="000067A1"/>
    <w:rsid w:val="001F0005"/>
    <w:rsid w:val="00316CD6"/>
    <w:rsid w:val="003B334B"/>
    <w:rsid w:val="004C7765"/>
    <w:rsid w:val="00502078"/>
    <w:rsid w:val="00605CD7"/>
    <w:rsid w:val="006A11BE"/>
    <w:rsid w:val="008A699E"/>
    <w:rsid w:val="008C2971"/>
    <w:rsid w:val="00AB14E1"/>
    <w:rsid w:val="00B0367F"/>
    <w:rsid w:val="00B960DA"/>
    <w:rsid w:val="00C6194C"/>
    <w:rsid w:val="00CB6CE9"/>
    <w:rsid w:val="00D747C1"/>
    <w:rsid w:val="00DF630F"/>
    <w:rsid w:val="00E93176"/>
    <w:rsid w:val="00F1696A"/>
    <w:rsid w:val="00F36CB4"/>
    <w:rsid w:val="00FB6538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A699E"/>
    <w:pPr>
      <w:tabs>
        <w:tab w:val="left" w:pos="426"/>
      </w:tabs>
      <w:jc w:val="center"/>
    </w:pPr>
    <w:rPr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8A699E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A69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A69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A699E"/>
    <w:pPr>
      <w:ind w:firstLine="354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69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F7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PREVJACI</dc:creator>
  <cp:lastModifiedBy>PREVJACI</cp:lastModifiedBy>
  <cp:revision>24</cp:revision>
  <cp:lastPrinted>2023-07-31T14:06:00Z</cp:lastPrinted>
  <dcterms:created xsi:type="dcterms:W3CDTF">2023-07-28T11:19:00Z</dcterms:created>
  <dcterms:modified xsi:type="dcterms:W3CDTF">2023-07-31T14:06:00Z</dcterms:modified>
</cp:coreProperties>
</file>